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D2FBDB" w14:textId="5C3FBC7F" w:rsidR="001432D7" w:rsidRDefault="00AC75C9">
      <w:r>
        <w:t xml:space="preserve">     </w:t>
      </w:r>
      <w:r w:rsidR="00734886">
        <w:rPr>
          <w:noProof/>
        </w:rPr>
        <w:drawing>
          <wp:inline distT="0" distB="0" distL="0" distR="0" wp14:anchorId="220599E3" wp14:editId="2ADF86B6">
            <wp:extent cx="1164590" cy="530225"/>
            <wp:effectExtent l="0" t="0" r="0" b="3175"/>
            <wp:docPr id="82445093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64590" cy="530225"/>
                    </a:xfrm>
                    <a:prstGeom prst="rect">
                      <a:avLst/>
                    </a:prstGeom>
                    <a:noFill/>
                  </pic:spPr>
                </pic:pic>
              </a:graphicData>
            </a:graphic>
          </wp:inline>
        </w:drawing>
      </w:r>
      <w:r>
        <w:t xml:space="preserve">   </w:t>
      </w:r>
      <w:r w:rsidRPr="00AC75C9">
        <w:rPr>
          <w:b/>
          <w:bCs/>
          <w:sz w:val="48"/>
          <w:szCs w:val="48"/>
        </w:rPr>
        <w:t>PMC PROCEDURE &amp; FORM</w:t>
      </w:r>
      <w:r>
        <w:t xml:space="preserve"> </w:t>
      </w:r>
    </w:p>
    <w:p w14:paraId="3F88F4D6" w14:textId="042585B2" w:rsidR="00AC75C9" w:rsidRDefault="00AC75C9"/>
    <w:tbl>
      <w:tblPr>
        <w:tblStyle w:val="TableGrid"/>
        <w:tblW w:w="0" w:type="auto"/>
        <w:tblLook w:val="04A0" w:firstRow="1" w:lastRow="0" w:firstColumn="1" w:lastColumn="0" w:noHBand="0" w:noVBand="1"/>
      </w:tblPr>
      <w:tblGrid>
        <w:gridCol w:w="4390"/>
        <w:gridCol w:w="4626"/>
      </w:tblGrid>
      <w:tr w:rsidR="00AC75C9" w14:paraId="03D05174" w14:textId="77777777" w:rsidTr="00471FA8">
        <w:tc>
          <w:tcPr>
            <w:tcW w:w="4390" w:type="dxa"/>
          </w:tcPr>
          <w:p w14:paraId="01DA6C07" w14:textId="0FF9C044" w:rsidR="00AC75C9" w:rsidRPr="00471FA8" w:rsidRDefault="00AC75C9">
            <w:pPr>
              <w:rPr>
                <w:sz w:val="24"/>
                <w:szCs w:val="24"/>
              </w:rPr>
            </w:pPr>
            <w:r w:rsidRPr="00471FA8">
              <w:rPr>
                <w:sz w:val="24"/>
                <w:szCs w:val="24"/>
              </w:rPr>
              <w:t xml:space="preserve">NAME: </w:t>
            </w:r>
          </w:p>
          <w:p w14:paraId="5BA4EB75" w14:textId="66AC7A3D" w:rsidR="00AC75C9" w:rsidRDefault="00AC75C9"/>
        </w:tc>
        <w:tc>
          <w:tcPr>
            <w:tcW w:w="4626" w:type="dxa"/>
          </w:tcPr>
          <w:p w14:paraId="60E9C8FC" w14:textId="7EE6EFBD" w:rsidR="00AC75C9" w:rsidRDefault="00AC75C9"/>
        </w:tc>
      </w:tr>
      <w:tr w:rsidR="00AC75C9" w14:paraId="561243F1" w14:textId="77777777" w:rsidTr="00471FA8">
        <w:tc>
          <w:tcPr>
            <w:tcW w:w="4390" w:type="dxa"/>
          </w:tcPr>
          <w:p w14:paraId="4EE6F248" w14:textId="0E287B19" w:rsidR="00AC75C9" w:rsidRPr="00471FA8" w:rsidRDefault="00AC75C9">
            <w:pPr>
              <w:rPr>
                <w:sz w:val="24"/>
                <w:szCs w:val="24"/>
              </w:rPr>
            </w:pPr>
            <w:r w:rsidRPr="00471FA8">
              <w:rPr>
                <w:sz w:val="24"/>
                <w:szCs w:val="24"/>
              </w:rPr>
              <w:t xml:space="preserve">PROGRAMME: </w:t>
            </w:r>
          </w:p>
          <w:p w14:paraId="22368DE6" w14:textId="15C558A8" w:rsidR="00AC75C9" w:rsidRDefault="00AC75C9"/>
        </w:tc>
        <w:tc>
          <w:tcPr>
            <w:tcW w:w="4626" w:type="dxa"/>
          </w:tcPr>
          <w:p w14:paraId="21EE8287" w14:textId="77777777" w:rsidR="00AC75C9" w:rsidRDefault="00AC75C9"/>
        </w:tc>
      </w:tr>
      <w:tr w:rsidR="00AC75C9" w14:paraId="06A06AB6" w14:textId="77777777" w:rsidTr="00471FA8">
        <w:tc>
          <w:tcPr>
            <w:tcW w:w="4390" w:type="dxa"/>
          </w:tcPr>
          <w:p w14:paraId="203BC33D" w14:textId="094D1232" w:rsidR="00AC75C9" w:rsidRPr="00471FA8" w:rsidRDefault="00AC75C9">
            <w:pPr>
              <w:rPr>
                <w:sz w:val="24"/>
                <w:szCs w:val="24"/>
              </w:rPr>
            </w:pPr>
            <w:r w:rsidRPr="00471FA8">
              <w:rPr>
                <w:sz w:val="24"/>
                <w:szCs w:val="24"/>
              </w:rPr>
              <w:t xml:space="preserve">ETB LOCATION: </w:t>
            </w:r>
          </w:p>
          <w:p w14:paraId="6F0D518F" w14:textId="532A7E4A" w:rsidR="00AC75C9" w:rsidRDefault="00AC75C9"/>
        </w:tc>
        <w:tc>
          <w:tcPr>
            <w:tcW w:w="4626" w:type="dxa"/>
          </w:tcPr>
          <w:p w14:paraId="6CFED0E2" w14:textId="77777777" w:rsidR="00AC75C9" w:rsidRDefault="00AC75C9"/>
        </w:tc>
      </w:tr>
      <w:tr w:rsidR="00AC75C9" w14:paraId="45ADFDDB" w14:textId="77777777" w:rsidTr="00471FA8">
        <w:tc>
          <w:tcPr>
            <w:tcW w:w="4390" w:type="dxa"/>
          </w:tcPr>
          <w:p w14:paraId="2F8AF271" w14:textId="1949EADD" w:rsidR="00AC75C9" w:rsidRPr="00471FA8" w:rsidRDefault="00AC75C9">
            <w:pPr>
              <w:rPr>
                <w:sz w:val="24"/>
                <w:szCs w:val="24"/>
              </w:rPr>
            </w:pPr>
            <w:r w:rsidRPr="00471FA8">
              <w:rPr>
                <w:sz w:val="24"/>
                <w:szCs w:val="24"/>
              </w:rPr>
              <w:t xml:space="preserve">PROGRAMME START DATE: </w:t>
            </w:r>
          </w:p>
          <w:p w14:paraId="73500E3B" w14:textId="3EF09B84" w:rsidR="00AC75C9" w:rsidRDefault="00AC75C9"/>
        </w:tc>
        <w:tc>
          <w:tcPr>
            <w:tcW w:w="4626" w:type="dxa"/>
          </w:tcPr>
          <w:p w14:paraId="613EEA43" w14:textId="77777777" w:rsidR="00AC75C9" w:rsidRDefault="00AC75C9"/>
        </w:tc>
      </w:tr>
      <w:tr w:rsidR="00AC75C9" w14:paraId="15517857" w14:textId="77777777" w:rsidTr="00471FA8">
        <w:tc>
          <w:tcPr>
            <w:tcW w:w="4390" w:type="dxa"/>
          </w:tcPr>
          <w:p w14:paraId="309749CE" w14:textId="71005DDD" w:rsidR="00AC75C9" w:rsidRPr="00471FA8" w:rsidRDefault="00AC75C9">
            <w:pPr>
              <w:rPr>
                <w:sz w:val="24"/>
                <w:szCs w:val="24"/>
              </w:rPr>
            </w:pPr>
            <w:r w:rsidRPr="00471FA8">
              <w:rPr>
                <w:sz w:val="24"/>
                <w:szCs w:val="24"/>
              </w:rPr>
              <w:t>S</w:t>
            </w:r>
            <w:r w:rsidR="00DD45A7" w:rsidRPr="00471FA8">
              <w:rPr>
                <w:sz w:val="24"/>
                <w:szCs w:val="24"/>
              </w:rPr>
              <w:t>UBMISSION DATE</w:t>
            </w:r>
            <w:r w:rsidR="00567276">
              <w:rPr>
                <w:sz w:val="24"/>
                <w:szCs w:val="24"/>
              </w:rPr>
              <w:t>:</w:t>
            </w:r>
          </w:p>
          <w:p w14:paraId="0009C866" w14:textId="718258D8" w:rsidR="00AC75C9" w:rsidRDefault="00AC75C9"/>
        </w:tc>
        <w:tc>
          <w:tcPr>
            <w:tcW w:w="4626" w:type="dxa"/>
          </w:tcPr>
          <w:p w14:paraId="0C0C5D5A" w14:textId="42D45C01" w:rsidR="00DD45A7" w:rsidRDefault="00DD45A7">
            <w:r>
              <w:t xml:space="preserve"> </w:t>
            </w:r>
          </w:p>
          <w:p w14:paraId="1259AD13" w14:textId="4B5EB9D7" w:rsidR="00DD45A7" w:rsidRDefault="00DD45A7"/>
        </w:tc>
      </w:tr>
    </w:tbl>
    <w:p w14:paraId="2E86A9E0" w14:textId="43C3D4E3" w:rsidR="00AC75C9" w:rsidRDefault="00AC75C9"/>
    <w:p w14:paraId="4ACACF92" w14:textId="447B9C39" w:rsidR="00AC75C9" w:rsidRPr="00AC75C9" w:rsidRDefault="00AC75C9">
      <w:pPr>
        <w:rPr>
          <w:b/>
          <w:bCs/>
        </w:rPr>
      </w:pPr>
      <w:r w:rsidRPr="00AC75C9">
        <w:rPr>
          <w:b/>
          <w:bCs/>
        </w:rPr>
        <w:t xml:space="preserve">What is the PMC procedure? </w:t>
      </w:r>
    </w:p>
    <w:p w14:paraId="55250E39" w14:textId="581BF043" w:rsidR="00AC75C9" w:rsidRDefault="00AC75C9" w:rsidP="00DD45A7">
      <w:pPr>
        <w:jc w:val="both"/>
      </w:pPr>
      <w:r w:rsidRPr="00AC75C9">
        <w:t xml:space="preserve">FIT considers a PMC </w:t>
      </w:r>
      <w:r w:rsidR="008966F6">
        <w:t xml:space="preserve">(Personal Mitigating Circumstance) </w:t>
      </w:r>
      <w:r w:rsidRPr="00AC75C9">
        <w:t>to be a recognisably severe or significant event affecting an apprentice's health or personal life beyond their control and anticipated to occur within the period of active enrolment in a Tech Apprenticeship programme.</w:t>
      </w:r>
      <w:r>
        <w:t xml:space="preserve"> </w:t>
      </w:r>
      <w:r w:rsidR="00B25246">
        <w:t xml:space="preserve"> </w:t>
      </w:r>
    </w:p>
    <w:p w14:paraId="4D14D77F" w14:textId="39501D25" w:rsidR="00CD767D" w:rsidRPr="00FD6F2D" w:rsidRDefault="00FD6F2D" w:rsidP="00DD45A7">
      <w:pPr>
        <w:jc w:val="both"/>
        <w:rPr>
          <w:b/>
          <w:bCs/>
        </w:rPr>
      </w:pPr>
      <w:r w:rsidRPr="00FD6F2D">
        <w:rPr>
          <w:b/>
          <w:bCs/>
        </w:rPr>
        <w:t>Procedure Steps</w:t>
      </w:r>
      <w:r>
        <w:rPr>
          <w:b/>
          <w:bCs/>
        </w:rPr>
        <w:t xml:space="preserve"> 1-3</w:t>
      </w:r>
    </w:p>
    <w:p w14:paraId="31511126" w14:textId="1694A8FF" w:rsidR="00CD767D" w:rsidRDefault="00CD767D" w:rsidP="00DD45A7">
      <w:pPr>
        <w:jc w:val="both"/>
        <w:rPr>
          <w:b/>
          <w:bCs/>
          <w:color w:val="2E74B5" w:themeColor="accent5" w:themeShade="BF"/>
        </w:rPr>
      </w:pPr>
      <w:r w:rsidRPr="00CD767D">
        <w:rPr>
          <w:b/>
          <w:bCs/>
          <w:color w:val="2E74B5" w:themeColor="accent5" w:themeShade="BF"/>
        </w:rPr>
        <w:t>Step 1</w:t>
      </w:r>
      <w:r w:rsidR="008966F6">
        <w:rPr>
          <w:b/>
          <w:bCs/>
          <w:color w:val="2E74B5" w:themeColor="accent5" w:themeShade="BF"/>
        </w:rPr>
        <w:t xml:space="preserve"> (Apprentice) </w:t>
      </w:r>
      <w:r w:rsidRPr="00CD767D">
        <w:rPr>
          <w:b/>
          <w:bCs/>
          <w:color w:val="2E74B5" w:themeColor="accent5" w:themeShade="BF"/>
        </w:rPr>
        <w:t xml:space="preserve"> </w:t>
      </w:r>
    </w:p>
    <w:p w14:paraId="6444E86A" w14:textId="7908F779" w:rsidR="00471FA8" w:rsidRPr="00471FA8" w:rsidRDefault="00CD767D" w:rsidP="00DD45A7">
      <w:pPr>
        <w:jc w:val="both"/>
      </w:pPr>
      <w:r w:rsidRPr="00CD767D">
        <w:t xml:space="preserve">Complete all fields </w:t>
      </w:r>
      <w:r w:rsidR="00567276">
        <w:t>on page</w:t>
      </w:r>
      <w:r w:rsidR="00A368E8">
        <w:t>s</w:t>
      </w:r>
      <w:r w:rsidR="00567276">
        <w:t xml:space="preserve"> 1 &amp; 2 of this form. S</w:t>
      </w:r>
      <w:r w:rsidRPr="00CD767D">
        <w:t xml:space="preserve">ubmit this </w:t>
      </w:r>
      <w:r w:rsidRPr="00567276">
        <w:rPr>
          <w:i/>
          <w:iCs/>
        </w:rPr>
        <w:t>PMC Form</w:t>
      </w:r>
      <w:r w:rsidRPr="00CD767D">
        <w:t xml:space="preserve"> to your tutor outlining </w:t>
      </w:r>
      <w:r w:rsidR="008966F6" w:rsidRPr="00CD767D">
        <w:t>your</w:t>
      </w:r>
      <w:r w:rsidRPr="00CD767D">
        <w:t xml:space="preserve"> </w:t>
      </w:r>
      <w:r w:rsidR="00A368E8">
        <w:t xml:space="preserve">presenting </w:t>
      </w:r>
      <w:r w:rsidR="008966F6" w:rsidRPr="00CD767D">
        <w:t>circumstance</w:t>
      </w:r>
      <w:r w:rsidR="00A368E8">
        <w:rPr>
          <w:rStyle w:val="FootnoteReference"/>
        </w:rPr>
        <w:footnoteReference w:id="1"/>
      </w:r>
      <w:r w:rsidRPr="00CD767D">
        <w:t>.</w:t>
      </w:r>
      <w:r w:rsidR="00567276">
        <w:t xml:space="preserve"> </w:t>
      </w:r>
      <w:r w:rsidRPr="00CD767D">
        <w:t>I</w:t>
      </w:r>
      <w:r w:rsidR="00A368E8">
        <w:t>f you feel you</w:t>
      </w:r>
      <w:r w:rsidRPr="00CD767D">
        <w:t xml:space="preserve"> may require more than one day </w:t>
      </w:r>
      <w:r w:rsidR="008966F6" w:rsidRPr="00CD767D">
        <w:t>off</w:t>
      </w:r>
      <w:r w:rsidRPr="00CD767D">
        <w:t xml:space="preserve"> training </w:t>
      </w:r>
      <w:r w:rsidR="008966F6">
        <w:t>or multiple extensions to assessment deadlines, please ensure that you notify your tutor and FIT via email of your presenting situation.</w:t>
      </w:r>
      <w:r w:rsidR="00FD6F2D">
        <w:t xml:space="preserve"> </w:t>
      </w:r>
      <w:r w:rsidR="00A368E8">
        <w:t>FIT advises apprentices</w:t>
      </w:r>
      <w:r w:rsidR="00567276" w:rsidRPr="00567276">
        <w:t xml:space="preserve"> to include anything they wish to be considered</w:t>
      </w:r>
      <w:r w:rsidR="00567276">
        <w:t xml:space="preserve"> and only utilise the FIT email: </w:t>
      </w:r>
      <w:hyperlink r:id="rId11" w:history="1">
        <w:r w:rsidR="00A368E8" w:rsidRPr="008574A6">
          <w:rPr>
            <w:rStyle w:val="Hyperlink"/>
          </w:rPr>
          <w:t>apprenticeparticipation@fit.ie</w:t>
        </w:r>
      </w:hyperlink>
      <w:r w:rsidR="00567276">
        <w:t xml:space="preserve"> and a</w:t>
      </w:r>
      <w:r w:rsidR="00A368E8">
        <w:t xml:space="preserve">n </w:t>
      </w:r>
      <w:r w:rsidR="00567276">
        <w:t>ETB</w:t>
      </w:r>
      <w:r w:rsidR="00A368E8">
        <w:t>-</w:t>
      </w:r>
      <w:r w:rsidR="00567276">
        <w:t xml:space="preserve">issued tutor email. </w:t>
      </w:r>
    </w:p>
    <w:p w14:paraId="498B1EDD" w14:textId="2E73B97D" w:rsidR="008966F6" w:rsidRDefault="008966F6" w:rsidP="00DD45A7">
      <w:pPr>
        <w:jc w:val="both"/>
        <w:rPr>
          <w:b/>
          <w:bCs/>
          <w:color w:val="2E74B5" w:themeColor="accent5" w:themeShade="BF"/>
        </w:rPr>
      </w:pPr>
      <w:r w:rsidRPr="008966F6">
        <w:rPr>
          <w:b/>
          <w:bCs/>
          <w:color w:val="2E74B5" w:themeColor="accent5" w:themeShade="BF"/>
        </w:rPr>
        <w:t xml:space="preserve">Step 2 (FIT) </w:t>
      </w:r>
    </w:p>
    <w:p w14:paraId="289FC9BA" w14:textId="77875ABF" w:rsidR="008966F6" w:rsidRDefault="008966F6" w:rsidP="00DD45A7">
      <w:pPr>
        <w:jc w:val="both"/>
      </w:pPr>
      <w:r>
        <w:t xml:space="preserve">FIT will acknowledge your PMC </w:t>
      </w:r>
      <w:r w:rsidR="00B25246">
        <w:t>request and</w:t>
      </w:r>
      <w:r>
        <w:t xml:space="preserve"> </w:t>
      </w:r>
      <w:r w:rsidR="00B25246">
        <w:t>put you in direct contact with the FIT Onboarding and Wellbeing Officer. FIT will also suggest an approach to assist you with support needs identified in your PMC request. This process and arrangements instigated will likely require input from your current tutor(s).</w:t>
      </w:r>
      <w:r w:rsidR="360DCCF8">
        <w:t xml:space="preserve"> </w:t>
      </w:r>
      <w:r w:rsidR="00FD6F2D">
        <w:t xml:space="preserve">Failure to submit a PMC in a timely fashion may lead to you missing critical opportunities to </w:t>
      </w:r>
      <w:r w:rsidR="00A368E8">
        <w:t>undertake</w:t>
      </w:r>
      <w:r w:rsidR="00FD6F2D">
        <w:t xml:space="preserve"> various assessed elements of your programme. </w:t>
      </w:r>
    </w:p>
    <w:p w14:paraId="3425D391" w14:textId="77777777" w:rsidR="00B25246" w:rsidRDefault="00B25246" w:rsidP="00DD45A7">
      <w:pPr>
        <w:jc w:val="both"/>
        <w:rPr>
          <w:b/>
          <w:bCs/>
          <w:color w:val="2E74B5" w:themeColor="accent5" w:themeShade="BF"/>
        </w:rPr>
      </w:pPr>
      <w:r w:rsidRPr="00B25246">
        <w:rPr>
          <w:b/>
          <w:bCs/>
          <w:color w:val="2E74B5" w:themeColor="accent5" w:themeShade="BF"/>
        </w:rPr>
        <w:t xml:space="preserve">Step </w:t>
      </w:r>
      <w:r>
        <w:rPr>
          <w:b/>
          <w:bCs/>
          <w:color w:val="2E74B5" w:themeColor="accent5" w:themeShade="BF"/>
        </w:rPr>
        <w:t>3</w:t>
      </w:r>
      <w:r w:rsidRPr="00B25246">
        <w:rPr>
          <w:b/>
          <w:bCs/>
          <w:color w:val="2E74B5" w:themeColor="accent5" w:themeShade="BF"/>
        </w:rPr>
        <w:t xml:space="preserve"> (</w:t>
      </w:r>
      <w:r>
        <w:rPr>
          <w:b/>
          <w:bCs/>
          <w:color w:val="2E74B5" w:themeColor="accent5" w:themeShade="BF"/>
        </w:rPr>
        <w:t>Apprentice</w:t>
      </w:r>
      <w:r w:rsidRPr="00B25246">
        <w:rPr>
          <w:b/>
          <w:bCs/>
          <w:color w:val="2E74B5" w:themeColor="accent5" w:themeShade="BF"/>
        </w:rPr>
        <w:t>)</w:t>
      </w:r>
    </w:p>
    <w:p w14:paraId="7EC5278E" w14:textId="30006B0B" w:rsidR="00B25246" w:rsidRDefault="00B25246" w:rsidP="00DD45A7">
      <w:pPr>
        <w:jc w:val="both"/>
      </w:pPr>
      <w:r w:rsidRPr="00B25246">
        <w:t xml:space="preserve">If </w:t>
      </w:r>
      <w:r>
        <w:t xml:space="preserve">your PMC request is related to </w:t>
      </w:r>
      <w:r w:rsidR="00FD6F2D">
        <w:t>attendance,</w:t>
      </w:r>
      <w:r>
        <w:t xml:space="preserve"> you must </w:t>
      </w:r>
      <w:r w:rsidR="00A368E8">
        <w:t xml:space="preserve">take positive action and </w:t>
      </w:r>
      <w:r>
        <w:t>notify your employer of any expected absence f</w:t>
      </w:r>
      <w:r w:rsidR="00FD6F2D">
        <w:t>ro</w:t>
      </w:r>
      <w:r>
        <w:t xml:space="preserve">m </w:t>
      </w:r>
      <w:r w:rsidR="00A368E8">
        <w:t>on-</w:t>
      </w:r>
      <w:r>
        <w:t xml:space="preserve"> and off-the-job training elements. Failure to do so will likely </w:t>
      </w:r>
      <w:r w:rsidR="00FD6F2D">
        <w:t xml:space="preserve">damage your standing with your employer and </w:t>
      </w:r>
      <w:r w:rsidR="00A368E8">
        <w:t>jeopardis</w:t>
      </w:r>
      <w:r w:rsidR="00FD6F2D">
        <w:t>e your continued employment. FIT reserve</w:t>
      </w:r>
      <w:r w:rsidR="00A368E8">
        <w:t>s the right to confirm and notify your</w:t>
      </w:r>
      <w:r w:rsidR="00FD6F2D">
        <w:t xml:space="preserve"> off-the-job </w:t>
      </w:r>
      <w:r w:rsidR="00A368E8">
        <w:t xml:space="preserve">attendance patterns to </w:t>
      </w:r>
      <w:r w:rsidR="00FD6F2D">
        <w:t xml:space="preserve">your employer. </w:t>
      </w:r>
    </w:p>
    <w:tbl>
      <w:tblPr>
        <w:tblStyle w:val="TableGrid"/>
        <w:tblW w:w="0" w:type="auto"/>
        <w:tblLook w:val="04A0" w:firstRow="1" w:lastRow="0" w:firstColumn="1" w:lastColumn="0" w:noHBand="0" w:noVBand="1"/>
      </w:tblPr>
      <w:tblGrid>
        <w:gridCol w:w="9016"/>
      </w:tblGrid>
      <w:tr w:rsidR="00FD6F2D" w14:paraId="54927CB4" w14:textId="77777777" w:rsidTr="00FD6F2D">
        <w:tc>
          <w:tcPr>
            <w:tcW w:w="9016" w:type="dxa"/>
          </w:tcPr>
          <w:p w14:paraId="63729D3A" w14:textId="6B682E46" w:rsidR="00FD6F2D" w:rsidRDefault="00471FA8" w:rsidP="00471FA8">
            <w:pPr>
              <w:rPr>
                <w:sz w:val="24"/>
                <w:szCs w:val="24"/>
              </w:rPr>
            </w:pPr>
            <w:r w:rsidRPr="00471FA8">
              <w:rPr>
                <w:sz w:val="24"/>
                <w:szCs w:val="24"/>
              </w:rPr>
              <w:t xml:space="preserve">RATIONALE FOR PMC REQUEST </w:t>
            </w:r>
          </w:p>
          <w:p w14:paraId="08ADCD72" w14:textId="0C1EF4B6" w:rsidR="00A368E8" w:rsidRPr="00471FA8" w:rsidRDefault="00A368E8" w:rsidP="00471FA8">
            <w:pPr>
              <w:rPr>
                <w:sz w:val="24"/>
                <w:szCs w:val="24"/>
              </w:rPr>
            </w:pPr>
          </w:p>
          <w:p w14:paraId="2F399DD8" w14:textId="63A5FEDD" w:rsidR="00471FA8" w:rsidRDefault="00A368E8" w:rsidP="00DD45A7">
            <w:pPr>
              <w:jc w:val="both"/>
            </w:pPr>
            <w:r>
              <w:t xml:space="preserve">I ___________________submit this PMC request </w:t>
            </w:r>
          </w:p>
          <w:p w14:paraId="75A0C780" w14:textId="77777777" w:rsidR="00471FA8" w:rsidRDefault="00471FA8" w:rsidP="00471FA8">
            <w:pPr>
              <w:jc w:val="both"/>
            </w:pPr>
          </w:p>
          <w:p w14:paraId="426F502D" w14:textId="77777777" w:rsidR="00567276" w:rsidRDefault="00567276" w:rsidP="00471FA8">
            <w:pPr>
              <w:jc w:val="both"/>
            </w:pPr>
          </w:p>
          <w:p w14:paraId="5E49CCDD" w14:textId="77777777" w:rsidR="00567276" w:rsidRDefault="00567276" w:rsidP="00471FA8">
            <w:pPr>
              <w:jc w:val="both"/>
            </w:pPr>
          </w:p>
          <w:p w14:paraId="05473F9F" w14:textId="77777777" w:rsidR="00567276" w:rsidRDefault="00567276" w:rsidP="00471FA8">
            <w:pPr>
              <w:jc w:val="both"/>
            </w:pPr>
          </w:p>
          <w:p w14:paraId="207FB2DD" w14:textId="77777777" w:rsidR="00567276" w:rsidRDefault="00567276" w:rsidP="00471FA8">
            <w:pPr>
              <w:jc w:val="both"/>
            </w:pPr>
          </w:p>
          <w:p w14:paraId="63087C69" w14:textId="77777777" w:rsidR="00567276" w:rsidRDefault="00567276" w:rsidP="00471FA8">
            <w:pPr>
              <w:jc w:val="both"/>
            </w:pPr>
          </w:p>
          <w:p w14:paraId="409C7C08" w14:textId="77777777" w:rsidR="00567276" w:rsidRDefault="00567276" w:rsidP="00471FA8">
            <w:pPr>
              <w:jc w:val="both"/>
            </w:pPr>
          </w:p>
          <w:p w14:paraId="4B558A7B" w14:textId="77777777" w:rsidR="00567276" w:rsidRDefault="00567276" w:rsidP="00471FA8">
            <w:pPr>
              <w:jc w:val="both"/>
            </w:pPr>
          </w:p>
          <w:p w14:paraId="5E337D19" w14:textId="77777777" w:rsidR="00567276" w:rsidRDefault="00567276" w:rsidP="00471FA8">
            <w:pPr>
              <w:jc w:val="both"/>
            </w:pPr>
          </w:p>
          <w:p w14:paraId="272F41DC" w14:textId="77777777" w:rsidR="00567276" w:rsidRDefault="00567276" w:rsidP="00471FA8">
            <w:pPr>
              <w:jc w:val="both"/>
            </w:pPr>
          </w:p>
          <w:p w14:paraId="6BE697CA" w14:textId="33B56C83" w:rsidR="00567276" w:rsidRDefault="00567276" w:rsidP="00471FA8">
            <w:pPr>
              <w:jc w:val="both"/>
            </w:pPr>
          </w:p>
          <w:p w14:paraId="5210BD7F" w14:textId="67429E28" w:rsidR="00A368E8" w:rsidRDefault="00A368E8" w:rsidP="00471FA8">
            <w:pPr>
              <w:jc w:val="both"/>
            </w:pPr>
          </w:p>
          <w:p w14:paraId="01BA4964" w14:textId="629E212C" w:rsidR="00A368E8" w:rsidRDefault="00A368E8" w:rsidP="00471FA8">
            <w:pPr>
              <w:jc w:val="both"/>
            </w:pPr>
          </w:p>
          <w:p w14:paraId="676B7664" w14:textId="20A9D044" w:rsidR="00A368E8" w:rsidRDefault="00A368E8" w:rsidP="00471FA8">
            <w:pPr>
              <w:jc w:val="both"/>
            </w:pPr>
          </w:p>
          <w:p w14:paraId="2DA796CC" w14:textId="1150DEA3" w:rsidR="00A368E8" w:rsidRDefault="00A368E8" w:rsidP="00471FA8">
            <w:pPr>
              <w:jc w:val="both"/>
            </w:pPr>
          </w:p>
          <w:p w14:paraId="6679D47A" w14:textId="6AD92E2D" w:rsidR="00A368E8" w:rsidRDefault="00A368E8" w:rsidP="00471FA8">
            <w:pPr>
              <w:jc w:val="both"/>
            </w:pPr>
          </w:p>
          <w:p w14:paraId="28CD56BB" w14:textId="68850A70" w:rsidR="00A368E8" w:rsidRDefault="00A368E8" w:rsidP="00471FA8">
            <w:pPr>
              <w:jc w:val="both"/>
            </w:pPr>
          </w:p>
          <w:p w14:paraId="52EE67F7" w14:textId="1F17638C" w:rsidR="00A368E8" w:rsidRDefault="00A368E8" w:rsidP="00471FA8">
            <w:pPr>
              <w:jc w:val="both"/>
            </w:pPr>
          </w:p>
          <w:p w14:paraId="5F52AC27" w14:textId="01A33A26" w:rsidR="00A368E8" w:rsidRDefault="00A368E8" w:rsidP="00471FA8">
            <w:pPr>
              <w:jc w:val="both"/>
            </w:pPr>
          </w:p>
          <w:p w14:paraId="6DFA7F72" w14:textId="3DF828BC" w:rsidR="00A368E8" w:rsidRDefault="00A368E8" w:rsidP="00471FA8">
            <w:pPr>
              <w:jc w:val="both"/>
            </w:pPr>
          </w:p>
          <w:p w14:paraId="743F7E19" w14:textId="42D58210" w:rsidR="00A368E8" w:rsidRDefault="00A368E8" w:rsidP="00471FA8">
            <w:pPr>
              <w:jc w:val="both"/>
            </w:pPr>
          </w:p>
          <w:p w14:paraId="13EB78C1" w14:textId="4B844EE4" w:rsidR="00A368E8" w:rsidRDefault="00A368E8" w:rsidP="00471FA8">
            <w:pPr>
              <w:jc w:val="both"/>
            </w:pPr>
          </w:p>
          <w:p w14:paraId="2DD3654F" w14:textId="21E2516E" w:rsidR="00A368E8" w:rsidRDefault="00A368E8" w:rsidP="00471FA8">
            <w:pPr>
              <w:jc w:val="both"/>
            </w:pPr>
          </w:p>
          <w:p w14:paraId="025AB89D" w14:textId="6D6915BB" w:rsidR="00A368E8" w:rsidRDefault="00A368E8" w:rsidP="00471FA8">
            <w:pPr>
              <w:jc w:val="both"/>
            </w:pPr>
          </w:p>
          <w:p w14:paraId="737397B3" w14:textId="348FAD08" w:rsidR="00A368E8" w:rsidRDefault="00A368E8" w:rsidP="00471FA8">
            <w:pPr>
              <w:jc w:val="both"/>
            </w:pPr>
          </w:p>
          <w:p w14:paraId="06EDE141" w14:textId="6EE729D1" w:rsidR="00A368E8" w:rsidRDefault="00A368E8" w:rsidP="00471FA8">
            <w:pPr>
              <w:jc w:val="both"/>
            </w:pPr>
          </w:p>
          <w:p w14:paraId="353C2166" w14:textId="5EDA243D" w:rsidR="00A368E8" w:rsidRDefault="00A368E8" w:rsidP="00471FA8">
            <w:pPr>
              <w:jc w:val="both"/>
            </w:pPr>
          </w:p>
          <w:p w14:paraId="71AD1E5C" w14:textId="1972A656" w:rsidR="00A368E8" w:rsidRDefault="00A368E8" w:rsidP="00471FA8">
            <w:pPr>
              <w:jc w:val="both"/>
            </w:pPr>
          </w:p>
          <w:p w14:paraId="5E63EEE8" w14:textId="3AD126EE" w:rsidR="00A368E8" w:rsidRDefault="00A368E8" w:rsidP="00471FA8">
            <w:pPr>
              <w:jc w:val="both"/>
            </w:pPr>
          </w:p>
          <w:p w14:paraId="04CF3A7A" w14:textId="1D030EC6" w:rsidR="00A368E8" w:rsidRDefault="00A368E8" w:rsidP="00471FA8">
            <w:pPr>
              <w:jc w:val="both"/>
            </w:pPr>
          </w:p>
          <w:p w14:paraId="195A7B1A" w14:textId="3F315EA0" w:rsidR="00A368E8" w:rsidRDefault="00A368E8" w:rsidP="00471FA8">
            <w:pPr>
              <w:jc w:val="both"/>
            </w:pPr>
          </w:p>
          <w:p w14:paraId="6407F338" w14:textId="200A960B" w:rsidR="00A368E8" w:rsidRDefault="00A368E8" w:rsidP="00471FA8">
            <w:pPr>
              <w:jc w:val="both"/>
            </w:pPr>
          </w:p>
          <w:p w14:paraId="57BD7356" w14:textId="77777777" w:rsidR="00A368E8" w:rsidRDefault="00A368E8" w:rsidP="00471FA8">
            <w:pPr>
              <w:jc w:val="both"/>
            </w:pPr>
          </w:p>
          <w:p w14:paraId="4204FE09" w14:textId="5AFE6146" w:rsidR="00567276" w:rsidRDefault="00567276" w:rsidP="00471FA8">
            <w:pPr>
              <w:jc w:val="both"/>
            </w:pPr>
          </w:p>
        </w:tc>
      </w:tr>
    </w:tbl>
    <w:p w14:paraId="3A191FA7" w14:textId="77777777" w:rsidR="00B25246" w:rsidRPr="008966F6" w:rsidRDefault="00B25246" w:rsidP="00DD45A7">
      <w:pPr>
        <w:jc w:val="both"/>
      </w:pPr>
    </w:p>
    <w:p w14:paraId="3CD4DAD9" w14:textId="77777777" w:rsidR="008966F6" w:rsidRDefault="008966F6" w:rsidP="00DD45A7">
      <w:pPr>
        <w:jc w:val="both"/>
      </w:pPr>
    </w:p>
    <w:p w14:paraId="4D07556A" w14:textId="77777777" w:rsidR="008966F6" w:rsidRPr="00CD767D" w:rsidRDefault="008966F6" w:rsidP="00DD45A7">
      <w:pPr>
        <w:jc w:val="both"/>
      </w:pPr>
    </w:p>
    <w:p w14:paraId="4CD643F1" w14:textId="77777777" w:rsidR="00DD45A7" w:rsidRDefault="00DD45A7" w:rsidP="00DD45A7">
      <w:pPr>
        <w:jc w:val="both"/>
      </w:pPr>
    </w:p>
    <w:p w14:paraId="1522E8CD" w14:textId="7749AD5A" w:rsidR="00AC75C9" w:rsidRDefault="00AC75C9"/>
    <w:p w14:paraId="608C4E54" w14:textId="77777777" w:rsidR="00AC75C9" w:rsidRDefault="00AC75C9"/>
    <w:p w14:paraId="05A26974" w14:textId="77777777" w:rsidR="00AC75C9" w:rsidRDefault="00AC75C9"/>
    <w:sectPr w:rsidR="00AC75C9">
      <w:headerReference w:type="even" r:id="rId12"/>
      <w:headerReference w:type="default" r:id="rId13"/>
      <w:footerReference w:type="default" r:id="rId14"/>
      <w:head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7B1CEF" w14:textId="77777777" w:rsidR="00944DD4" w:rsidRDefault="00944DD4" w:rsidP="00AC75C9">
      <w:pPr>
        <w:spacing w:after="0" w:line="240" w:lineRule="auto"/>
      </w:pPr>
      <w:r>
        <w:separator/>
      </w:r>
    </w:p>
  </w:endnote>
  <w:endnote w:type="continuationSeparator" w:id="0">
    <w:p w14:paraId="52FD0B8E" w14:textId="77777777" w:rsidR="00944DD4" w:rsidRDefault="00944DD4" w:rsidP="00AC75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i/>
        <w:iCs/>
      </w:rPr>
      <w:id w:val="-1633928557"/>
      <w:docPartObj>
        <w:docPartGallery w:val="Page Numbers (Bottom of Page)"/>
        <w:docPartUnique/>
      </w:docPartObj>
    </w:sdtPr>
    <w:sdtContent>
      <w:p w14:paraId="60AAA8E7" w14:textId="1F210063" w:rsidR="00A368E8" w:rsidRPr="00A368E8" w:rsidRDefault="00A368E8">
        <w:pPr>
          <w:pStyle w:val="Footer"/>
          <w:rPr>
            <w:i/>
            <w:iCs/>
          </w:rPr>
        </w:pPr>
        <w:r w:rsidRPr="00A368E8">
          <w:rPr>
            <w:i/>
            <w:iCs/>
            <w:noProof/>
          </w:rPr>
          <mc:AlternateContent>
            <mc:Choice Requires="wps">
              <w:drawing>
                <wp:anchor distT="0" distB="0" distL="114300" distR="114300" simplePos="0" relativeHeight="251663360" behindDoc="0" locked="0" layoutInCell="1" allowOverlap="1" wp14:anchorId="319C0939" wp14:editId="11BF553A">
                  <wp:simplePos x="0" y="0"/>
                  <wp:positionH relativeFrom="margin">
                    <wp:align>center</wp:align>
                  </wp:positionH>
                  <wp:positionV relativeFrom="bottomMargin">
                    <wp:align>center</wp:align>
                  </wp:positionV>
                  <wp:extent cx="551815" cy="238760"/>
                  <wp:effectExtent l="19050" t="19050" r="19685" b="18415"/>
                  <wp:wrapNone/>
                  <wp:docPr id="6" name="Double Bracket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1815" cy="238760"/>
                          </a:xfrm>
                          <a:prstGeom prst="bracketPair">
                            <a:avLst>
                              <a:gd name="adj" fmla="val 16667"/>
                            </a:avLst>
                          </a:prstGeom>
                          <a:solidFill>
                            <a:srgbClr val="FFFFFF"/>
                          </a:solidFill>
                          <a:ln w="28575">
                            <a:solidFill>
                              <a:srgbClr val="808080"/>
                            </a:solidFill>
                            <a:round/>
                            <a:headEnd/>
                            <a:tailEnd/>
                          </a:ln>
                        </wps:spPr>
                        <wps:txbx>
                          <w:txbxContent>
                            <w:p w14:paraId="77F07F2E" w14:textId="77777777" w:rsidR="00A368E8" w:rsidRDefault="00A368E8">
                              <w:pPr>
                                <w:jc w:val="center"/>
                              </w:pPr>
                              <w:r>
                                <w:fldChar w:fldCharType="begin"/>
                              </w:r>
                              <w:r>
                                <w:instrText xml:space="preserve"> PAGE    \* MERGEFORMAT </w:instrText>
                              </w:r>
                              <w:r>
                                <w:fldChar w:fldCharType="separate"/>
                              </w:r>
                              <w:r>
                                <w:rPr>
                                  <w:noProof/>
                                </w:rPr>
                                <w:t>2</w:t>
                              </w:r>
                              <w:r>
                                <w:rPr>
                                  <w:noProof/>
                                </w:rPr>
                                <w:fldChar w:fldCharType="end"/>
                              </w:r>
                            </w:p>
                          </w:txbxContent>
                        </wps:txbx>
                        <wps:bodyPr rot="0" vert="horz" wrap="square" lIns="91440" tIns="0" rIns="91440" bIns="0" anchor="t" anchorCtr="0" upright="1">
                          <a:noAutofit/>
                        </wps:bodyPr>
                      </wps:wsp>
                    </a:graphicData>
                  </a:graphic>
                  <wp14:sizeRelH relativeFrom="margin">
                    <wp14:pctWidth>10000</wp14:pctWidth>
                  </wp14:sizeRelH>
                  <wp14:sizeRelV relativeFrom="bottomMargin">
                    <wp14:pctHeight>0</wp14:pctHeight>
                  </wp14:sizeRelV>
                </wp:anchor>
              </w:drawing>
            </mc:Choice>
            <mc:Fallback>
              <w:pict>
                <v:shapetype w14:anchorId="319C0939"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Double Bracket 6" o:spid="_x0000_s1026" type="#_x0000_t185" style="position:absolute;margin-left:0;margin-top:0;width:43.45pt;height:18.8pt;z-index:251663360;visibility:visible;mso-wrap-style:square;mso-width-percent:100;mso-height-percent:0;mso-wrap-distance-left:9pt;mso-wrap-distance-top:0;mso-wrap-distance-right:9pt;mso-wrap-distance-bottom:0;mso-position-horizontal:center;mso-position-horizontal-relative:margin;mso-position-vertical:center;mso-position-vertical-relative:bottom-margin-area;mso-width-percent:100;mso-height-percent: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" filled="t" strokecolor="gray" strokeweight="2.25pt">
                  <v:textbox inset=",0,,0">
                    <w:txbxContent>
                      <w:p w14:paraId="77F07F2E" w14:textId="77777777" w:rsidR="00A368E8" w:rsidRDefault="00A368E8">
                        <w:pPr>
                          <w:jc w:val="center"/>
                        </w:pPr>
                        <w:r>
                          <w:fldChar w:fldCharType="begin"/>
                        </w:r>
                        <w:r>
                          <w:instrText xml:space="preserve"> PAGE    \* MERGEFORMAT </w:instrText>
                        </w:r>
                        <w:r>
                          <w:fldChar w:fldCharType="separate"/>
                        </w:r>
                        <w:r>
                          <w:rPr>
                            <w:noProof/>
                          </w:rPr>
                          <w:t>2</w:t>
                        </w:r>
                        <w:r>
                          <w:rPr>
                            <w:noProof/>
                          </w:rPr>
                          <w:fldChar w:fldCharType="end"/>
                        </w:r>
                      </w:p>
                    </w:txbxContent>
                  </v:textbox>
                  <w10:wrap anchorx="margin" anchory="margin"/>
                </v:shape>
              </w:pict>
            </mc:Fallback>
          </mc:AlternateContent>
        </w:r>
        <w:r w:rsidRPr="00A368E8">
          <w:rPr>
            <w:i/>
            <w:iCs/>
            <w:noProof/>
          </w:rPr>
          <mc:AlternateContent>
            <mc:Choice Requires="wps">
              <w:drawing>
                <wp:anchor distT="0" distB="0" distL="114300" distR="114300" simplePos="0" relativeHeight="251662336" behindDoc="0" locked="0" layoutInCell="1" allowOverlap="1" wp14:anchorId="4A1A8F19" wp14:editId="59D4D809">
                  <wp:simplePos x="0" y="0"/>
                  <wp:positionH relativeFrom="margin">
                    <wp:align>center</wp:align>
                  </wp:positionH>
                  <wp:positionV relativeFrom="bottomMargin">
                    <wp:align>center</wp:align>
                  </wp:positionV>
                  <wp:extent cx="5518150" cy="0"/>
                  <wp:effectExtent l="9525" t="9525" r="6350" b="9525"/>
                  <wp:wrapNone/>
                  <wp:docPr id="5"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bottomMargin">
                    <wp14:pctHeight>0</wp14:pctHeight>
                  </wp14:sizeRelV>
                </wp:anchor>
              </w:drawing>
            </mc:Choice>
            <mc:Fallback xmlns:a="http://schemas.openxmlformats.org/drawingml/2006/main" xmlns:a14="http://schemas.microsoft.com/office/drawing/2010/main">
              <w:pict>
                <v:shapetype id="_x0000_t32" coordsize="21600,21600" o:oned="t" filled="f" o:spt="32" path="m,l21600,21600e" w14:anchorId="659E4722">
                  <v:path fillok="f" arrowok="t" o:connecttype="none"/>
                  <o:lock v:ext="edit" shapetype="t"/>
                </v:shapetype>
                <v:shape id="Straight Arrow Connector 5" style="position:absolute;margin-left:0;margin-top:0;width:434.5pt;height:0;z-index:251662336;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bottom-margin-area" o:spid="_x0000_s1026" strokecolor="gray"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">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352774" w14:textId="77777777" w:rsidR="00944DD4" w:rsidRDefault="00944DD4" w:rsidP="00AC75C9">
      <w:pPr>
        <w:spacing w:after="0" w:line="240" w:lineRule="auto"/>
      </w:pPr>
      <w:r>
        <w:separator/>
      </w:r>
    </w:p>
  </w:footnote>
  <w:footnote w:type="continuationSeparator" w:id="0">
    <w:p w14:paraId="4929375E" w14:textId="77777777" w:rsidR="00944DD4" w:rsidRDefault="00944DD4" w:rsidP="00AC75C9">
      <w:pPr>
        <w:spacing w:after="0" w:line="240" w:lineRule="auto"/>
      </w:pPr>
      <w:r>
        <w:continuationSeparator/>
      </w:r>
    </w:p>
  </w:footnote>
  <w:footnote w:id="1">
    <w:p w14:paraId="31CFD3A4" w14:textId="0C8F82C2" w:rsidR="00A368E8" w:rsidRPr="00A368E8" w:rsidRDefault="00A368E8">
      <w:pPr>
        <w:pStyle w:val="FootnoteText"/>
        <w:rPr>
          <w:sz w:val="16"/>
          <w:szCs w:val="16"/>
        </w:rPr>
      </w:pPr>
      <w:r w:rsidRPr="00A368E8">
        <w:rPr>
          <w:rStyle w:val="FootnoteReference"/>
          <w:sz w:val="16"/>
          <w:szCs w:val="16"/>
        </w:rPr>
        <w:footnoteRef/>
      </w:r>
      <w:r w:rsidRPr="00A368E8">
        <w:rPr>
          <w:sz w:val="16"/>
          <w:szCs w:val="16"/>
        </w:rPr>
        <w:t xml:space="preserve"> If you issue is sensitive in nature, you may go through the detail with the FIT </w:t>
      </w:r>
      <w:r w:rsidR="0075006B">
        <w:rPr>
          <w:sz w:val="16"/>
          <w:szCs w:val="16"/>
        </w:rPr>
        <w:t>People Analytics</w:t>
      </w:r>
      <w:r w:rsidRPr="00A368E8">
        <w:rPr>
          <w:sz w:val="16"/>
          <w:szCs w:val="16"/>
        </w:rPr>
        <w:t xml:space="preserve"> and Wellbeing Officer. However, some backup documentation may be required to sanction the PMC request.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08659F" w14:textId="0BC9571C" w:rsidR="00A368E8" w:rsidRDefault="00000000">
    <w:pPr>
      <w:pStyle w:val="Header"/>
    </w:pPr>
    <w:r>
      <w:rPr>
        <w:noProof/>
      </w:rPr>
      <w:pict w14:anchorId="461F854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72722001" o:spid="_x0000_s1029" type="#_x0000_t75" style="position:absolute;margin-left:0;margin-top:0;width:450.8pt;height:300.65pt;z-index:-251657216;mso-position-horizontal:center;mso-position-horizontal-relative:margin;mso-position-vertical:center;mso-position-vertical-relative:margin" o:allowincell="f">
          <v:imagedata r:id="rId1" o:title="ifit-females-in-it-cta-min-1024x683"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E69556" w14:textId="424969F5" w:rsidR="00A368E8" w:rsidRDefault="00000000">
    <w:pPr>
      <w:pStyle w:val="Header"/>
    </w:pPr>
    <w:r>
      <w:rPr>
        <w:noProof/>
      </w:rPr>
      <w:pict w14:anchorId="1572C26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72722002" o:spid="_x0000_s1030" type="#_x0000_t75" style="position:absolute;margin-left:0;margin-top:0;width:450.8pt;height:300.65pt;z-index:-251656192;mso-position-horizontal:center;mso-position-horizontal-relative:margin;mso-position-vertical:center;mso-position-vertical-relative:margin" o:allowincell="f">
          <v:imagedata r:id="rId1" o:title="ifit-females-in-it-cta-min-1024x683"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1D6FDF" w14:textId="3E82E31C" w:rsidR="00A368E8" w:rsidRDefault="00000000">
    <w:pPr>
      <w:pStyle w:val="Header"/>
    </w:pPr>
    <w:r>
      <w:rPr>
        <w:noProof/>
      </w:rPr>
      <w:pict w14:anchorId="3E4F85B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72722000" o:spid="_x0000_s1028" type="#_x0000_t75" style="position:absolute;margin-left:0;margin-top:0;width:450.8pt;height:300.65pt;z-index:-251658240;mso-position-horizontal:center;mso-position-horizontal-relative:margin;mso-position-vertical:center;mso-position-vertical-relative:margin" o:allowincell="f">
          <v:imagedata r:id="rId1" o:title="ifit-females-in-it-cta-min-1024x683"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U3MTIxMzU0MbCwNDZR0lEKTi0uzszPAykwrgUAIzNNWCwAAAA="/>
  </w:docVars>
  <w:rsids>
    <w:rsidRoot w:val="001432D7"/>
    <w:rsid w:val="00017CBB"/>
    <w:rsid w:val="001432D7"/>
    <w:rsid w:val="001B3D1D"/>
    <w:rsid w:val="00393FBB"/>
    <w:rsid w:val="003B4FB8"/>
    <w:rsid w:val="00406846"/>
    <w:rsid w:val="00471FA8"/>
    <w:rsid w:val="00567276"/>
    <w:rsid w:val="00734886"/>
    <w:rsid w:val="0075006B"/>
    <w:rsid w:val="007E4D09"/>
    <w:rsid w:val="007F2E04"/>
    <w:rsid w:val="008966F6"/>
    <w:rsid w:val="00944DD4"/>
    <w:rsid w:val="009B67E7"/>
    <w:rsid w:val="00A368E8"/>
    <w:rsid w:val="00A370F1"/>
    <w:rsid w:val="00AC75C9"/>
    <w:rsid w:val="00AE05B5"/>
    <w:rsid w:val="00B25246"/>
    <w:rsid w:val="00C65CDC"/>
    <w:rsid w:val="00CD767D"/>
    <w:rsid w:val="00CF749E"/>
    <w:rsid w:val="00DD45A7"/>
    <w:rsid w:val="00F11276"/>
    <w:rsid w:val="00FD6F2D"/>
    <w:rsid w:val="360DCCF8"/>
    <w:rsid w:val="5B39A8B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04BF46"/>
  <w15:chartTrackingRefBased/>
  <w15:docId w15:val="{2709481E-8FB3-40B2-AF3D-EB8AB1370C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75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75C9"/>
  </w:style>
  <w:style w:type="paragraph" w:styleId="Footer">
    <w:name w:val="footer"/>
    <w:basedOn w:val="Normal"/>
    <w:link w:val="FooterChar"/>
    <w:uiPriority w:val="99"/>
    <w:unhideWhenUsed/>
    <w:rsid w:val="00AC75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75C9"/>
  </w:style>
  <w:style w:type="table" w:styleId="TableGrid">
    <w:name w:val="Table Grid"/>
    <w:basedOn w:val="TableNormal"/>
    <w:uiPriority w:val="39"/>
    <w:rsid w:val="00AC75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D45A7"/>
    <w:rPr>
      <w:color w:val="0563C1" w:themeColor="hyperlink"/>
      <w:u w:val="single"/>
    </w:rPr>
  </w:style>
  <w:style w:type="character" w:styleId="UnresolvedMention">
    <w:name w:val="Unresolved Mention"/>
    <w:basedOn w:val="DefaultParagraphFont"/>
    <w:uiPriority w:val="99"/>
    <w:semiHidden/>
    <w:unhideWhenUsed/>
    <w:rsid w:val="00DD45A7"/>
    <w:rPr>
      <w:color w:val="605E5C"/>
      <w:shd w:val="clear" w:color="auto" w:fill="E1DFDD"/>
    </w:rPr>
  </w:style>
  <w:style w:type="paragraph" w:styleId="FootnoteText">
    <w:name w:val="footnote text"/>
    <w:basedOn w:val="Normal"/>
    <w:link w:val="FootnoteTextChar"/>
    <w:uiPriority w:val="99"/>
    <w:semiHidden/>
    <w:unhideWhenUsed/>
    <w:rsid w:val="00DD45A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D45A7"/>
    <w:rPr>
      <w:sz w:val="20"/>
      <w:szCs w:val="20"/>
    </w:rPr>
  </w:style>
  <w:style w:type="character" w:styleId="FootnoteReference">
    <w:name w:val="footnote reference"/>
    <w:basedOn w:val="DefaultParagraphFont"/>
    <w:uiPriority w:val="99"/>
    <w:semiHidden/>
    <w:unhideWhenUsed/>
    <w:rsid w:val="00DD45A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pprenticeparticipation@fit.ie" TargetMode="Externa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55B33187A1F4F40889A0B0BEE7F3C29" ma:contentTypeVersion="11" ma:contentTypeDescription="Create a new document." ma:contentTypeScope="" ma:versionID="a7e9f1ad0b9175e5016e569ce137bb73">
  <xsd:schema xmlns:xsd="http://www.w3.org/2001/XMLSchema" xmlns:xs="http://www.w3.org/2001/XMLSchema" xmlns:p="http://schemas.microsoft.com/office/2006/metadata/properties" xmlns:ns2="8baed746-be56-45ed-a8fb-5eef6c22f0e0" xmlns:ns3="4d626908-dea0-4b27-b948-c14690eb2617" targetNamespace="http://schemas.microsoft.com/office/2006/metadata/properties" ma:root="true" ma:fieldsID="9356ce820fe47c6e1e892e0c675b7834" ns2:_="" ns3:_="">
    <xsd:import namespace="8baed746-be56-45ed-a8fb-5eef6c22f0e0"/>
    <xsd:import namespace="4d626908-dea0-4b27-b948-c14690eb261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aed746-be56-45ed-a8fb-5eef6c22f0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751a0f10-6a48-4e24-b993-929ad9c85f56"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d626908-dea0-4b27-b948-c14690eb2617"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061cadb6-932e-4f24-af4b-7d89255e05b7}" ma:internalName="TaxCatchAll" ma:showField="CatchAllData" ma:web="4d626908-dea0-4b27-b948-c14690eb26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4d626908-dea0-4b27-b948-c14690eb2617" xsi:nil="true"/>
    <lcf76f155ced4ddcb4097134ff3c332f xmlns="8baed746-be56-45ed-a8fb-5eef6c22f0e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22E6E22-5820-420E-9E9F-134D19759F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aed746-be56-45ed-a8fb-5eef6c22f0e0"/>
    <ds:schemaRef ds:uri="4d626908-dea0-4b27-b948-c14690eb26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1FC0275-47CD-4419-87FF-D2898AA1AF35}">
  <ds:schemaRefs>
    <ds:schemaRef ds:uri="http://schemas.openxmlformats.org/officeDocument/2006/bibliography"/>
  </ds:schemaRefs>
</ds:datastoreItem>
</file>

<file path=customXml/itemProps3.xml><?xml version="1.0" encoding="utf-8"?>
<ds:datastoreItem xmlns:ds="http://schemas.openxmlformats.org/officeDocument/2006/customXml" ds:itemID="{BAE12435-C660-480B-8B3A-0F4F61FE0119}">
  <ds:schemaRefs>
    <ds:schemaRef ds:uri="http://schemas.microsoft.com/sharepoint/v3/contenttype/forms"/>
  </ds:schemaRefs>
</ds:datastoreItem>
</file>

<file path=customXml/itemProps4.xml><?xml version="1.0" encoding="utf-8"?>
<ds:datastoreItem xmlns:ds="http://schemas.openxmlformats.org/officeDocument/2006/customXml" ds:itemID="{B7D88232-31D0-40AA-B598-4AF7CA8ABBF7}">
  <ds:schemaRefs>
    <ds:schemaRef ds:uri="http://schemas.microsoft.com/office/2006/metadata/properties"/>
    <ds:schemaRef ds:uri="http://schemas.microsoft.com/office/infopath/2007/PartnerControls"/>
    <ds:schemaRef ds:uri="4d626908-dea0-4b27-b948-c14690eb2617"/>
    <ds:schemaRef ds:uri="8baed746-be56-45ed-a8fb-5eef6c22f0e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298</Words>
  <Characters>1702</Characters>
  <Application>Microsoft Office Word</Application>
  <DocSecurity>0</DocSecurity>
  <Lines>14</Lines>
  <Paragraphs>3</Paragraphs>
  <ScaleCrop>false</ScaleCrop>
  <Company/>
  <LinksUpToDate>false</LinksUpToDate>
  <CharactersWithSpaces>1997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Finn</dc:creator>
  <cp:keywords/>
  <dc:description/>
  <cp:lastModifiedBy>Andrew Finn</cp:lastModifiedBy>
  <cp:revision>2</cp:revision>
  <dcterms:created xsi:type="dcterms:W3CDTF">2025-02-24T10:00:00Z</dcterms:created>
  <dcterms:modified xsi:type="dcterms:W3CDTF">2025-02-24T10:00:00Z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0x010100C55B33187A1F4F40889A0B0BEE7F3C29</vt:lpwstr>
  </property>
</Properties>
</file>